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F7B10E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33B1E">
        <w:rPr>
          <w:rFonts w:ascii="Times New Roman" w:hAnsi="Times New Roman" w:cs="Times New Roman"/>
          <w:b/>
          <w:sz w:val="28"/>
          <w:szCs w:val="28"/>
          <w:lang w:val="uk-UA"/>
        </w:rPr>
        <w:t>Рожковській Т.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E3EE06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/>
          <w:bCs/>
          <w:sz w:val="28"/>
          <w:szCs w:val="28"/>
          <w:lang w:val="uk-UA"/>
        </w:rPr>
        <w:t>Рожковської Тетяни Олексіївни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C92B3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Рожковській Тетяні Олексіївні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C93B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bookmarkStart w:id="0" w:name="_GoBack"/>
      <w:bookmarkEnd w:id="0"/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3403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с. Плисків по вул. Садова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0E950B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Рожковській Тетяні Олексіївні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C93B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3403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533B1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33B1E">
        <w:rPr>
          <w:rFonts w:ascii="Times New Roman" w:hAnsi="Times New Roman" w:cs="Times New Roman"/>
          <w:sz w:val="28"/>
          <w:szCs w:val="28"/>
          <w:lang w:val="uk-UA"/>
        </w:rPr>
        <w:t>с. Плисків по вул. Садова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808E1" w14:textId="77777777" w:rsidR="009B1841" w:rsidRDefault="009B1841" w:rsidP="00C21C61">
      <w:pPr>
        <w:spacing w:after="0" w:line="240" w:lineRule="auto"/>
      </w:pPr>
      <w:r>
        <w:separator/>
      </w:r>
    </w:p>
  </w:endnote>
  <w:endnote w:type="continuationSeparator" w:id="0">
    <w:p w14:paraId="65114A6C" w14:textId="77777777" w:rsidR="009B1841" w:rsidRDefault="009B18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0C9AF" w14:textId="77777777" w:rsidR="009B1841" w:rsidRDefault="009B1841" w:rsidP="00C21C61">
      <w:pPr>
        <w:spacing w:after="0" w:line="240" w:lineRule="auto"/>
      </w:pPr>
      <w:r>
        <w:separator/>
      </w:r>
    </w:p>
  </w:footnote>
  <w:footnote w:type="continuationSeparator" w:id="0">
    <w:p w14:paraId="491B3E8B" w14:textId="77777777" w:rsidR="009B1841" w:rsidRDefault="009B184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3B1E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1841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86D3D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3441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93B9E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FE5BF-F2E0-4107-9860-83C7DB84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2026-03-03T10:24:00Z</dcterms:created>
  <dcterms:modified xsi:type="dcterms:W3CDTF">2026-03-09T06:22:00Z</dcterms:modified>
</cp:coreProperties>
</file>